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A1" w:rsidRPr="00172EBA" w:rsidRDefault="00AC62A1" w:rsidP="00AC62A1">
      <w:pPr>
        <w:jc w:val="center"/>
        <w:rPr>
          <w:b/>
          <w:sz w:val="20"/>
          <w:szCs w:val="20"/>
        </w:rPr>
      </w:pPr>
      <w:r w:rsidRPr="00172EBA">
        <w:rPr>
          <w:b/>
          <w:sz w:val="20"/>
          <w:szCs w:val="20"/>
        </w:rPr>
        <w:t>По вопросам продаж и поддержки обращайтесь:</w:t>
      </w:r>
    </w:p>
    <w:p w:rsidR="00AC62A1" w:rsidRPr="00172EBA" w:rsidRDefault="00AC62A1" w:rsidP="00AC62A1">
      <w:pPr>
        <w:rPr>
          <w:sz w:val="20"/>
          <w:szCs w:val="20"/>
        </w:rPr>
        <w:sectPr w:rsidR="00AC62A1" w:rsidRPr="00172EBA" w:rsidSect="00172EBA">
          <w:pgSz w:w="11906" w:h="16838"/>
          <w:pgMar w:top="284" w:right="850" w:bottom="0" w:left="709" w:header="708" w:footer="708" w:gutter="0"/>
          <w:cols w:space="708"/>
          <w:docGrid w:linePitch="360"/>
        </w:sectPr>
      </w:pP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lastRenderedPageBreak/>
        <w:t>Архангельск +7 (8182) 45-71-35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Астрахань +7 (8512) 99-46-80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Барнаул +7 (3852) 37-96-76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Белгород +7 (4722) 20-58-80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Брянск +7 (4832) 32-17-25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Владивосток +7 (4232) 49-26-85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Волгоград +7 (8442) 45-94-42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Екатеринбург +7 (343) 302-14-75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Ижевск +7 (3412) 20-90-75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Казань +7 (843) 207-19-05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Калуга +7 (4842) 33-35-03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Кемерово +7 (3842) 21-56-70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Киров +7 (8332) 20-58-70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Краснодар +7 (861) 238-86-59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Красноярск +7 (391) 989-82-67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lastRenderedPageBreak/>
        <w:t>Курск +7 (4712) 23-80-45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Липецк +7 (4742) 20-01-75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Магнитогорск +7 (3519) 51-02-81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Москва +7 (499) 404-24-72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Мурманск +7 (8152) 65-52-70</w:t>
      </w:r>
    </w:p>
    <w:p w:rsidR="00AC62A1" w:rsidRPr="00172EBA" w:rsidRDefault="00AC62A1" w:rsidP="00AC62A1">
      <w:pPr>
        <w:rPr>
          <w:sz w:val="20"/>
          <w:szCs w:val="20"/>
        </w:rPr>
      </w:pPr>
      <w:proofErr w:type="spellStart"/>
      <w:r w:rsidRPr="00172EBA">
        <w:rPr>
          <w:sz w:val="20"/>
          <w:szCs w:val="20"/>
        </w:rPr>
        <w:t>Наб</w:t>
      </w:r>
      <w:proofErr w:type="gramStart"/>
      <w:r w:rsidRPr="00172EBA">
        <w:rPr>
          <w:sz w:val="20"/>
          <w:szCs w:val="20"/>
        </w:rPr>
        <w:t>.Ч</w:t>
      </w:r>
      <w:proofErr w:type="gramEnd"/>
      <w:r w:rsidRPr="00172EBA">
        <w:rPr>
          <w:sz w:val="20"/>
          <w:szCs w:val="20"/>
        </w:rPr>
        <w:t>елны</w:t>
      </w:r>
      <w:proofErr w:type="spellEnd"/>
      <w:r w:rsidRPr="00172EBA">
        <w:rPr>
          <w:sz w:val="20"/>
          <w:szCs w:val="20"/>
        </w:rPr>
        <w:t xml:space="preserve"> +7 (8552) 91-01-32</w:t>
      </w:r>
    </w:p>
    <w:p w:rsidR="00AC62A1" w:rsidRPr="00172EBA" w:rsidRDefault="00AC62A1" w:rsidP="00AC62A1">
      <w:pPr>
        <w:rPr>
          <w:sz w:val="20"/>
          <w:szCs w:val="20"/>
        </w:rPr>
      </w:pPr>
      <w:proofErr w:type="spellStart"/>
      <w:r w:rsidRPr="00172EBA">
        <w:rPr>
          <w:sz w:val="20"/>
          <w:szCs w:val="20"/>
        </w:rPr>
        <w:t>Ниж</w:t>
      </w:r>
      <w:proofErr w:type="gramStart"/>
      <w:r w:rsidRPr="00172EBA">
        <w:rPr>
          <w:sz w:val="20"/>
          <w:szCs w:val="20"/>
        </w:rPr>
        <w:t>.Н</w:t>
      </w:r>
      <w:proofErr w:type="gramEnd"/>
      <w:r w:rsidRPr="00172EBA">
        <w:rPr>
          <w:sz w:val="20"/>
          <w:szCs w:val="20"/>
        </w:rPr>
        <w:t>овгород</w:t>
      </w:r>
      <w:proofErr w:type="spellEnd"/>
      <w:r w:rsidRPr="00172EBA">
        <w:rPr>
          <w:sz w:val="20"/>
          <w:szCs w:val="20"/>
        </w:rPr>
        <w:t xml:space="preserve"> +7 (831) 200-34-65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Новосибирск +7 (383) 235-95-48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Омск +7 (381) 299-16-70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Орел +7 (4862) 22-23-86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Оренбург +7 (3532) 48-64-35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Пенза +7 (8412) 23-52-98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Пермь +7 (342) 233-81-65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Ростов-на-Дону +7 (863) 309-14-65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Рязань +7 (4912) 77-61-95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lastRenderedPageBreak/>
        <w:t>Самара +7 (846) 219-28-25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Санкт-Петербург +7 (812) 660-57-09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Саратов +7 (845) 239-86-35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Сочи +7 (862) 279-22-65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Ставрополь +7 (8652) 57-76-63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Сургут +7 (3462) 77-96-35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Тверь +7 (4822) 39-50-56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Томск +7 (3822) 48-95-05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Тула +7 (4872) 44-05-30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Тюмень +7 (3452) 56-94-75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Ульяновск +7 (8422) 42-51-95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Уфа +7 (347) 258-82-65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Хабаровск +7 (421) 292-95-69</w:t>
      </w:r>
    </w:p>
    <w:p w:rsidR="00AC62A1" w:rsidRPr="00172EBA" w:rsidRDefault="00AC62A1" w:rsidP="00AC62A1">
      <w:pPr>
        <w:rPr>
          <w:sz w:val="20"/>
          <w:szCs w:val="20"/>
        </w:rPr>
      </w:pPr>
      <w:r w:rsidRPr="00172EBA">
        <w:rPr>
          <w:sz w:val="20"/>
          <w:szCs w:val="20"/>
        </w:rPr>
        <w:t>Челябинск +7 (351) 277-89-65</w:t>
      </w:r>
    </w:p>
    <w:p w:rsidR="00AC62A1" w:rsidRDefault="00AC62A1" w:rsidP="00AC62A1">
      <w:pPr>
        <w:rPr>
          <w:sz w:val="20"/>
          <w:szCs w:val="20"/>
        </w:rPr>
        <w:sectPr w:rsidR="00AC62A1" w:rsidSect="00AC62A1">
          <w:type w:val="continuous"/>
          <w:pgSz w:w="11906" w:h="16838"/>
          <w:pgMar w:top="567" w:right="850" w:bottom="284" w:left="709" w:header="708" w:footer="708" w:gutter="0"/>
          <w:cols w:num="3" w:space="282"/>
          <w:docGrid w:linePitch="360"/>
        </w:sectPr>
      </w:pPr>
      <w:r w:rsidRPr="00172EBA">
        <w:rPr>
          <w:sz w:val="20"/>
          <w:szCs w:val="20"/>
        </w:rPr>
        <w:t>Ярославль +7 (4852) 67-02-35</w:t>
      </w:r>
    </w:p>
    <w:p w:rsidR="00AC62A1" w:rsidRDefault="00AC62A1" w:rsidP="00AC62A1">
      <w:pPr>
        <w:rPr>
          <w:sz w:val="20"/>
          <w:szCs w:val="20"/>
        </w:rPr>
      </w:pPr>
    </w:p>
    <w:p w:rsidR="00AC62A1" w:rsidRPr="00172EBA" w:rsidRDefault="00AC62A1" w:rsidP="00AC62A1">
      <w:pPr>
        <w:jc w:val="center"/>
        <w:rPr>
          <w:b/>
          <w:sz w:val="20"/>
          <w:szCs w:val="20"/>
        </w:rPr>
      </w:pPr>
      <w:r w:rsidRPr="00172EBA">
        <w:rPr>
          <w:b/>
          <w:sz w:val="20"/>
          <w:szCs w:val="20"/>
        </w:rPr>
        <w:t xml:space="preserve">сайт: </w:t>
      </w:r>
      <w:proofErr w:type="spellStart"/>
      <w:r w:rsidRPr="00172EBA">
        <w:rPr>
          <w:b/>
          <w:sz w:val="20"/>
          <w:szCs w:val="20"/>
          <w:lang w:val="en-US"/>
        </w:rPr>
        <w:t>nauka</w:t>
      </w:r>
      <w:proofErr w:type="spellEnd"/>
      <w:r w:rsidRPr="00172EBA">
        <w:rPr>
          <w:b/>
          <w:sz w:val="20"/>
          <w:szCs w:val="20"/>
        </w:rPr>
        <w:t>.</w:t>
      </w:r>
      <w:proofErr w:type="spellStart"/>
      <w:r w:rsidRPr="00172EBA">
        <w:rPr>
          <w:b/>
          <w:sz w:val="20"/>
          <w:szCs w:val="20"/>
        </w:rPr>
        <w:t>pro-solution.ru</w:t>
      </w:r>
      <w:proofErr w:type="spellEnd"/>
      <w:r w:rsidRPr="00172EBA">
        <w:rPr>
          <w:b/>
          <w:sz w:val="20"/>
          <w:szCs w:val="20"/>
        </w:rPr>
        <w:t xml:space="preserve"> | </w:t>
      </w:r>
      <w:proofErr w:type="spellStart"/>
      <w:r w:rsidRPr="00172EBA">
        <w:rPr>
          <w:b/>
          <w:sz w:val="20"/>
          <w:szCs w:val="20"/>
        </w:rPr>
        <w:t>эл</w:t>
      </w:r>
      <w:proofErr w:type="spellEnd"/>
      <w:r w:rsidRPr="00172EBA">
        <w:rPr>
          <w:b/>
          <w:sz w:val="20"/>
          <w:szCs w:val="20"/>
        </w:rPr>
        <w:t xml:space="preserve">. почта: </w:t>
      </w:r>
      <w:proofErr w:type="spellStart"/>
      <w:r w:rsidRPr="00172EBA">
        <w:rPr>
          <w:b/>
          <w:sz w:val="20"/>
          <w:szCs w:val="20"/>
          <w:lang w:val="en-US"/>
        </w:rPr>
        <w:t>nka</w:t>
      </w:r>
      <w:proofErr w:type="spellEnd"/>
      <w:r w:rsidRPr="00172EBA">
        <w:rPr>
          <w:b/>
          <w:sz w:val="20"/>
          <w:szCs w:val="20"/>
        </w:rPr>
        <w:t>@</w:t>
      </w:r>
      <w:proofErr w:type="spellStart"/>
      <w:r w:rsidRPr="00172EBA">
        <w:rPr>
          <w:b/>
          <w:sz w:val="20"/>
          <w:szCs w:val="20"/>
        </w:rPr>
        <w:t>pro-solution.ru</w:t>
      </w:r>
      <w:proofErr w:type="spellEnd"/>
    </w:p>
    <w:p w:rsidR="00AC62A1" w:rsidRPr="00172EBA" w:rsidRDefault="00AC62A1" w:rsidP="00AC62A1">
      <w:pPr>
        <w:jc w:val="center"/>
        <w:rPr>
          <w:b/>
          <w:sz w:val="20"/>
          <w:szCs w:val="20"/>
        </w:rPr>
      </w:pPr>
      <w:r w:rsidRPr="00172EBA">
        <w:rPr>
          <w:b/>
          <w:sz w:val="20"/>
          <w:szCs w:val="20"/>
        </w:rPr>
        <w:t>телефон: 8 800 511 88 70</w:t>
      </w:r>
    </w:p>
    <w:p w:rsidR="00AC62A1" w:rsidRDefault="00AC62A1" w:rsidP="00AC62A1">
      <w:pPr>
        <w:rPr>
          <w:sz w:val="20"/>
          <w:szCs w:val="20"/>
        </w:rPr>
      </w:pPr>
    </w:p>
    <w:p w:rsidR="00AC62A1" w:rsidRDefault="00AC62A1" w:rsidP="00AC62A1">
      <w:pPr>
        <w:rPr>
          <w:sz w:val="20"/>
          <w:szCs w:val="20"/>
        </w:rPr>
      </w:pPr>
    </w:p>
    <w:p w:rsidR="00AC62A1" w:rsidRPr="00172EBA" w:rsidRDefault="00AC62A1" w:rsidP="00AC62A1">
      <w:pPr>
        <w:rPr>
          <w:sz w:val="20"/>
          <w:szCs w:val="20"/>
        </w:rPr>
        <w:sectPr w:rsidR="00AC62A1" w:rsidRPr="00172EBA" w:rsidSect="00AC62A1">
          <w:type w:val="continuous"/>
          <w:pgSz w:w="11906" w:h="16838"/>
          <w:pgMar w:top="567" w:right="850" w:bottom="284" w:left="709" w:header="708" w:footer="708" w:gutter="0"/>
          <w:cols w:space="282"/>
          <w:docGrid w:linePitch="360"/>
        </w:sectPr>
      </w:pPr>
    </w:p>
    <w:p w:rsidR="00AC62A1" w:rsidRDefault="00AC62A1" w:rsidP="00AC62A1">
      <w:pPr>
        <w:rPr>
          <w:sz w:val="20"/>
        </w:rPr>
      </w:pPr>
    </w:p>
    <w:p w:rsidR="004D4B16" w:rsidRPr="004D4B16" w:rsidRDefault="004D4B16" w:rsidP="004D4B16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Опросный лист на дисковые затворы.</w:t>
      </w:r>
    </w:p>
    <w:p w:rsidR="004D4B16" w:rsidRDefault="004D4B16">
      <w:pPr>
        <w:rPr>
          <w:rFonts w:ascii="Arial" w:hAnsi="Arial" w:cs="Arial"/>
          <w:sz w:val="18"/>
          <w:szCs w:val="18"/>
        </w:rPr>
      </w:pPr>
    </w:p>
    <w:p w:rsidR="004D4B16" w:rsidRDefault="004D4B16">
      <w:pPr>
        <w:rPr>
          <w:rFonts w:ascii="Arial" w:hAnsi="Arial" w:cs="Arial"/>
          <w:sz w:val="18"/>
          <w:szCs w:val="18"/>
        </w:rPr>
      </w:pPr>
    </w:p>
    <w:p w:rsidR="00106CA1" w:rsidRDefault="008C157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Заказчик (полное название предприятия, организации) _________________________________________________________</w:t>
      </w:r>
    </w:p>
    <w:p w:rsidR="00106CA1" w:rsidRDefault="00106CA1">
      <w:pPr>
        <w:rPr>
          <w:rFonts w:ascii="Arial" w:hAnsi="Arial" w:cs="Arial"/>
          <w:sz w:val="18"/>
          <w:szCs w:val="18"/>
        </w:rPr>
      </w:pPr>
    </w:p>
    <w:p w:rsidR="00106CA1" w:rsidRDefault="008C1573" w:rsidP="004D4B16">
      <w:pPr>
        <w:rPr>
          <w:rFonts w:ascii="Arial" w:hAnsi="Arial" w:cs="Arial"/>
          <w:sz w:val="18"/>
        </w:rPr>
      </w:pPr>
      <w:proofErr w:type="gramStart"/>
      <w:r>
        <w:rPr>
          <w:rFonts w:ascii="Arial" w:hAnsi="Arial" w:cs="Arial"/>
          <w:sz w:val="18"/>
        </w:rPr>
        <w:t>Адрес местонахождения</w:t>
      </w:r>
      <w:r w:rsidR="004D4B16" w:rsidRPr="004D4B1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почтовый)_________________________________________________________________________ </w:t>
      </w:r>
      <w:proofErr w:type="gramEnd"/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p w:rsidR="00106CA1" w:rsidRDefault="008C1573" w:rsidP="004D4B1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ФИО лица для контактов__________________________________________________________________________________</w:t>
      </w:r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p w:rsidR="00106CA1" w:rsidRDefault="008C1573" w:rsidP="004D4B16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телефон/факс____________________________ Адрес электронной почты (</w:t>
      </w:r>
      <w:r>
        <w:rPr>
          <w:rFonts w:ascii="Arial" w:hAnsi="Arial" w:cs="Arial"/>
          <w:sz w:val="18"/>
          <w:lang w:val="en-US"/>
        </w:rPr>
        <w:t>E</w:t>
      </w:r>
      <w:r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  <w:lang w:val="en-US"/>
        </w:rPr>
        <w:t>mail</w:t>
      </w:r>
      <w:r>
        <w:rPr>
          <w:rFonts w:ascii="Arial" w:hAnsi="Arial" w:cs="Arial"/>
          <w:sz w:val="18"/>
        </w:rPr>
        <w:t>)_____________________</w:t>
      </w:r>
      <w:r w:rsidR="004D4B16" w:rsidRPr="004D4B16">
        <w:rPr>
          <w:rFonts w:ascii="Arial" w:hAnsi="Arial" w:cs="Arial"/>
          <w:sz w:val="18"/>
        </w:rPr>
        <w:t>___</w:t>
      </w:r>
      <w:r>
        <w:rPr>
          <w:rFonts w:ascii="Arial" w:hAnsi="Arial" w:cs="Arial"/>
          <w:sz w:val="18"/>
        </w:rPr>
        <w:t>__________</w:t>
      </w:r>
    </w:p>
    <w:p w:rsidR="004D4B16" w:rsidRDefault="004D4B16" w:rsidP="004D4B16">
      <w:pPr>
        <w:jc w:val="both"/>
        <w:rPr>
          <w:rFonts w:ascii="Arial" w:hAnsi="Arial" w:cs="Arial"/>
          <w:sz w:val="18"/>
        </w:rPr>
      </w:pPr>
    </w:p>
    <w:p w:rsidR="00106CA1" w:rsidRDefault="00106CA1">
      <w:pPr>
        <w:ind w:left="-360"/>
        <w:jc w:val="both"/>
        <w:rPr>
          <w:rFonts w:ascii="Arial" w:hAnsi="Arial" w:cs="Arial"/>
          <w:sz w:val="18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3"/>
        <w:gridCol w:w="255"/>
        <w:gridCol w:w="2202"/>
        <w:gridCol w:w="1016"/>
        <w:gridCol w:w="141"/>
        <w:gridCol w:w="709"/>
        <w:gridCol w:w="116"/>
        <w:gridCol w:w="26"/>
        <w:gridCol w:w="283"/>
        <w:gridCol w:w="426"/>
        <w:gridCol w:w="141"/>
        <w:gridCol w:w="142"/>
        <w:gridCol w:w="425"/>
        <w:gridCol w:w="142"/>
        <w:gridCol w:w="142"/>
        <w:gridCol w:w="142"/>
        <w:gridCol w:w="16"/>
        <w:gridCol w:w="57"/>
        <w:gridCol w:w="11"/>
        <w:gridCol w:w="483"/>
        <w:gridCol w:w="141"/>
        <w:gridCol w:w="709"/>
        <w:gridCol w:w="142"/>
        <w:gridCol w:w="283"/>
        <w:gridCol w:w="426"/>
        <w:gridCol w:w="219"/>
        <w:gridCol w:w="439"/>
        <w:gridCol w:w="192"/>
        <w:gridCol w:w="878"/>
      </w:tblGrid>
      <w:tr w:rsidR="00187C78">
        <w:trPr>
          <w:cantSplit/>
        </w:trPr>
        <w:tc>
          <w:tcPr>
            <w:tcW w:w="2920" w:type="dxa"/>
            <w:gridSpan w:val="3"/>
          </w:tcPr>
          <w:p w:rsidR="00187C78" w:rsidRDefault="00187C7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Диаметр номинального (условного) прохода </w:t>
            </w:r>
            <w:r>
              <w:rPr>
                <w:rFonts w:ascii="Arial" w:hAnsi="Arial" w:cs="Arial"/>
                <w:sz w:val="18"/>
                <w:lang w:val="en-US"/>
              </w:rPr>
              <w:t>D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N</w:t>
            </w:r>
            <w:r>
              <w:rPr>
                <w:rFonts w:ascii="Arial" w:hAnsi="Arial" w:cs="Arial"/>
                <w:sz w:val="18"/>
              </w:rPr>
              <w:t>, мм</w:t>
            </w:r>
          </w:p>
        </w:tc>
        <w:tc>
          <w:tcPr>
            <w:tcW w:w="1016" w:type="dxa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</w:p>
        </w:tc>
        <w:tc>
          <w:tcPr>
            <w:tcW w:w="851" w:type="dxa"/>
            <w:gridSpan w:val="4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</w:p>
        </w:tc>
        <w:tc>
          <w:tcPr>
            <w:tcW w:w="850" w:type="dxa"/>
            <w:gridSpan w:val="4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851" w:type="dxa"/>
            <w:gridSpan w:val="6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850" w:type="dxa"/>
            <w:gridSpan w:val="2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851" w:type="dxa"/>
            <w:gridSpan w:val="3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250</w:t>
            </w:r>
          </w:p>
        </w:tc>
        <w:tc>
          <w:tcPr>
            <w:tcW w:w="850" w:type="dxa"/>
            <w:gridSpan w:val="3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878" w:type="dxa"/>
            <w:vAlign w:val="center"/>
          </w:tcPr>
          <w:p w:rsidR="00187C78" w:rsidRDefault="00187C78" w:rsidP="00187C7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400</w:t>
            </w:r>
          </w:p>
        </w:tc>
      </w:tr>
      <w:tr w:rsidR="00187C78">
        <w:trPr>
          <w:cantSplit/>
        </w:trPr>
        <w:tc>
          <w:tcPr>
            <w:tcW w:w="2920" w:type="dxa"/>
            <w:gridSpan w:val="3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Количество, шт.</w:t>
            </w:r>
          </w:p>
        </w:tc>
        <w:tc>
          <w:tcPr>
            <w:tcW w:w="1016" w:type="dxa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4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4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6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gridSpan w:val="3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3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878" w:type="dxa"/>
          </w:tcPr>
          <w:p w:rsidR="00187C78" w:rsidRDefault="00187C78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06CA1">
        <w:trPr>
          <w:cantSplit/>
        </w:trPr>
        <w:tc>
          <w:tcPr>
            <w:tcW w:w="2920" w:type="dxa"/>
            <w:gridSpan w:val="3"/>
          </w:tcPr>
          <w:p w:rsidR="00106CA1" w:rsidRDefault="008C157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Ответные фланцы</w:t>
            </w:r>
            <w:r w:rsidR="003D5F06">
              <w:rPr>
                <w:rFonts w:ascii="Arial" w:hAnsi="Arial" w:cs="Arial"/>
                <w:sz w:val="18"/>
              </w:rPr>
              <w:t xml:space="preserve"> и крепеж</w:t>
            </w:r>
          </w:p>
        </w:tc>
        <w:tc>
          <w:tcPr>
            <w:tcW w:w="7847" w:type="dxa"/>
            <w:gridSpan w:val="26"/>
          </w:tcPr>
          <w:p w:rsidR="00106CA1" w:rsidRDefault="008C1573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 □ </w:t>
            </w:r>
            <w:r>
              <w:rPr>
                <w:rFonts w:ascii="Arial" w:hAnsi="Arial" w:cs="Arial"/>
                <w:sz w:val="18"/>
              </w:rPr>
              <w:t>да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                                         □ </w:t>
            </w:r>
            <w:r>
              <w:rPr>
                <w:rFonts w:ascii="Arial" w:hAnsi="Arial" w:cs="Arial"/>
                <w:sz w:val="18"/>
              </w:rPr>
              <w:t>нет</w:t>
            </w:r>
          </w:p>
        </w:tc>
      </w:tr>
      <w:tr w:rsidR="003D5F06" w:rsidTr="0080147A">
        <w:trPr>
          <w:cantSplit/>
        </w:trPr>
        <w:tc>
          <w:tcPr>
            <w:tcW w:w="2920" w:type="dxa"/>
            <w:gridSpan w:val="3"/>
          </w:tcPr>
          <w:p w:rsidR="003D5F06" w:rsidRDefault="003D5F06" w:rsidP="006009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Исполнение отв. фланцев</w:t>
            </w:r>
          </w:p>
        </w:tc>
        <w:tc>
          <w:tcPr>
            <w:tcW w:w="3709" w:type="dxa"/>
            <w:gridSpan w:val="12"/>
          </w:tcPr>
          <w:p w:rsidR="003D5F06" w:rsidRDefault="003D5F06" w:rsidP="00371B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плоские</w:t>
            </w:r>
          </w:p>
        </w:tc>
        <w:tc>
          <w:tcPr>
            <w:tcW w:w="4138" w:type="dxa"/>
            <w:gridSpan w:val="14"/>
          </w:tcPr>
          <w:p w:rsidR="003D5F06" w:rsidRDefault="003D5F06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воротниковые</w:t>
            </w:r>
          </w:p>
        </w:tc>
      </w:tr>
      <w:tr w:rsidR="003D5F06">
        <w:trPr>
          <w:cantSplit/>
        </w:trPr>
        <w:tc>
          <w:tcPr>
            <w:tcW w:w="2920" w:type="dxa"/>
            <w:gridSpan w:val="3"/>
          </w:tcPr>
          <w:p w:rsidR="003D5F06" w:rsidRDefault="003D5F06" w:rsidP="006009A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отв. фланцев</w:t>
            </w:r>
          </w:p>
        </w:tc>
        <w:tc>
          <w:tcPr>
            <w:tcW w:w="2858" w:type="dxa"/>
            <w:gridSpan w:val="8"/>
          </w:tcPr>
          <w:p w:rsidR="003D5F06" w:rsidRDefault="003D5F06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сталь 20</w:t>
            </w:r>
          </w:p>
        </w:tc>
        <w:tc>
          <w:tcPr>
            <w:tcW w:w="2552" w:type="dxa"/>
            <w:gridSpan w:val="12"/>
          </w:tcPr>
          <w:p w:rsidR="003D5F06" w:rsidRDefault="003D5F06" w:rsidP="0047645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12Х18Н10Т</w:t>
            </w:r>
          </w:p>
        </w:tc>
        <w:tc>
          <w:tcPr>
            <w:tcW w:w="2437" w:type="dxa"/>
            <w:gridSpan w:val="6"/>
          </w:tcPr>
          <w:p w:rsidR="003D5F06" w:rsidRDefault="003D5F06" w:rsidP="0047645E">
            <w:pPr>
              <w:jc w:val="center"/>
              <w:rPr>
                <w:rFonts w:ascii="Arial" w:hAnsi="Arial" w:cs="Arial"/>
                <w:sz w:val="18"/>
              </w:rPr>
            </w:pPr>
            <w:r w:rsidRPr="00533E86"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09Г2С</w:t>
            </w:r>
          </w:p>
        </w:tc>
      </w:tr>
      <w:tr w:rsidR="00BE1ABC" w:rsidTr="00BE1ABC">
        <w:trPr>
          <w:cantSplit/>
        </w:trPr>
        <w:tc>
          <w:tcPr>
            <w:tcW w:w="2920" w:type="dxa"/>
            <w:gridSpan w:val="3"/>
          </w:tcPr>
          <w:p w:rsidR="00BE1ABC" w:rsidRDefault="00BE1ABC" w:rsidP="006009A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Давление номинальное (условное) </w:t>
            </w:r>
            <w:r>
              <w:rPr>
                <w:rFonts w:ascii="Arial" w:hAnsi="Arial" w:cs="Arial"/>
                <w:sz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vertAlign w:val="subscript"/>
                <w:lang w:val="en-US"/>
              </w:rPr>
              <w:t>N</w:t>
            </w:r>
            <w:r>
              <w:rPr>
                <w:rFonts w:ascii="Arial" w:hAnsi="Arial" w:cs="Arial"/>
                <w:sz w:val="18"/>
              </w:rPr>
              <w:t>, МПа</w:t>
            </w:r>
          </w:p>
        </w:tc>
        <w:tc>
          <w:tcPr>
            <w:tcW w:w="1157" w:type="dxa"/>
            <w:gridSpan w:val="2"/>
          </w:tcPr>
          <w:p w:rsidR="00BE1ABC" w:rsidRP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</w:rPr>
              <w:t>0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1134" w:type="dxa"/>
            <w:gridSpan w:val="4"/>
          </w:tcPr>
          <w:p w:rsidR="00BE1ABC" w:rsidRP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Lucida Sans Unicode" w:hAnsi="Lucida Sans Unicode" w:cs="Lucida Sans Unicode"/>
                <w:sz w:val="18"/>
              </w:rPr>
              <w:t>1</w:t>
            </w:r>
            <w:r>
              <w:rPr>
                <w:rFonts w:ascii="Arial" w:hAnsi="Arial" w:cs="Arial"/>
                <w:sz w:val="18"/>
                <w:lang w:val="en-US"/>
              </w:rPr>
              <w:t>.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1134" w:type="dxa"/>
            <w:gridSpan w:val="4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1.6</w:t>
            </w:r>
          </w:p>
        </w:tc>
        <w:tc>
          <w:tcPr>
            <w:tcW w:w="1134" w:type="dxa"/>
            <w:gridSpan w:val="8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2.5</w:t>
            </w:r>
          </w:p>
        </w:tc>
        <w:tc>
          <w:tcPr>
            <w:tcW w:w="1134" w:type="dxa"/>
            <w:gridSpan w:val="3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4.0</w:t>
            </w:r>
          </w:p>
        </w:tc>
        <w:tc>
          <w:tcPr>
            <w:tcW w:w="1084" w:type="dxa"/>
            <w:gridSpan w:val="3"/>
          </w:tcPr>
          <w:p w:rsidR="00BE1ABC" w:rsidRPr="009F297E" w:rsidRDefault="00BE1ABC" w:rsidP="0047645E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6.3</w:t>
            </w:r>
          </w:p>
        </w:tc>
        <w:tc>
          <w:tcPr>
            <w:tcW w:w="1070" w:type="dxa"/>
            <w:gridSpan w:val="2"/>
          </w:tcPr>
          <w:p w:rsidR="00BE1ABC" w:rsidRDefault="00BE1ABC" w:rsidP="00BE1ABC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>10.0</w:t>
            </w: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Температура рабочей среды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6"/>
              </w:rPr>
              <w:sym w:font="Symbol" w:char="F0B0"/>
            </w:r>
            <w:proofErr w:type="gramStart"/>
            <w:r>
              <w:rPr>
                <w:rFonts w:ascii="Arial" w:hAnsi="Arial" w:cs="Arial"/>
                <w:sz w:val="16"/>
              </w:rPr>
              <w:t>С</w:t>
            </w:r>
            <w:proofErr w:type="gramEnd"/>
          </w:p>
        </w:tc>
        <w:tc>
          <w:tcPr>
            <w:tcW w:w="7847" w:type="dxa"/>
            <w:gridSpan w:val="26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 w:rsidP="0028560A">
            <w:pPr>
              <w:rPr>
                <w:rFonts w:ascii="Arial" w:hAnsi="Arial" w:cs="Arial"/>
                <w:sz w:val="18"/>
                <w:szCs w:val="18"/>
              </w:rPr>
            </w:pPr>
            <w:r w:rsidRPr="0028560A">
              <w:rPr>
                <w:rFonts w:ascii="Arial" w:hAnsi="Arial" w:cs="Arial"/>
                <w:sz w:val="18"/>
                <w:szCs w:val="18"/>
              </w:rPr>
              <w:t xml:space="preserve">Рабочая среда: </w:t>
            </w:r>
          </w:p>
          <w:p w:rsidR="00BE1ABC" w:rsidRPr="0028560A" w:rsidRDefault="00BE1ABC" w:rsidP="0028560A">
            <w:pPr>
              <w:rPr>
                <w:rFonts w:ascii="Arial" w:hAnsi="Arial" w:cs="Arial"/>
                <w:sz w:val="18"/>
                <w:szCs w:val="18"/>
              </w:rPr>
            </w:pPr>
            <w:r w:rsidRPr="0028560A">
              <w:rPr>
                <w:rFonts w:ascii="Arial" w:hAnsi="Arial" w:cs="Arial"/>
                <w:sz w:val="18"/>
                <w:szCs w:val="18"/>
              </w:rPr>
              <w:t>название,</w:t>
            </w:r>
            <w:r>
              <w:rPr>
                <w:rFonts w:ascii="Arial" w:hAnsi="Arial" w:cs="Arial"/>
                <w:sz w:val="18"/>
                <w:szCs w:val="18"/>
              </w:rPr>
              <w:t xml:space="preserve"> н</w:t>
            </w:r>
            <w:r w:rsidRPr="0028560A">
              <w:rPr>
                <w:rFonts w:ascii="Arial" w:hAnsi="Arial" w:cs="Arial"/>
                <w:sz w:val="18"/>
                <w:szCs w:val="18"/>
              </w:rPr>
              <w:t>аличие механических примесей</w:t>
            </w:r>
          </w:p>
        </w:tc>
        <w:tc>
          <w:tcPr>
            <w:tcW w:w="7847" w:type="dxa"/>
            <w:gridSpan w:val="26"/>
          </w:tcPr>
          <w:p w:rsidR="00BE1ABC" w:rsidRDefault="00BE1ABC" w:rsidP="0028560A">
            <w:pPr>
              <w:rPr>
                <w:rFonts w:ascii="Arial" w:hAnsi="Arial" w:cs="Arial"/>
                <w:sz w:val="18"/>
              </w:rPr>
            </w:pP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Условия эксплуатации</w:t>
            </w:r>
          </w:p>
        </w:tc>
        <w:tc>
          <w:tcPr>
            <w:tcW w:w="7847" w:type="dxa"/>
            <w:gridSpan w:val="26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□ на открытом воздухе           □ под навесом          □ в помещении</w:t>
            </w:r>
          </w:p>
        </w:tc>
      </w:tr>
      <w:tr w:rsidR="00BE1ABC">
        <w:trPr>
          <w:cantSplit/>
        </w:trPr>
        <w:tc>
          <w:tcPr>
            <w:tcW w:w="2920" w:type="dxa"/>
            <w:gridSpan w:val="3"/>
          </w:tcPr>
          <w:p w:rsidR="00BE1ABC" w:rsidRDefault="00BE1AB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Температура окружающей среды, </w:t>
            </w:r>
            <w:r>
              <w:rPr>
                <w:rFonts w:ascii="Arial" w:hAnsi="Arial" w:cs="Arial"/>
                <w:sz w:val="18"/>
              </w:rPr>
              <w:sym w:font="Symbol" w:char="F0B0"/>
            </w:r>
            <w:proofErr w:type="gramStart"/>
            <w:r>
              <w:rPr>
                <w:rFonts w:ascii="Arial" w:hAnsi="Arial" w:cs="Arial"/>
                <w:sz w:val="18"/>
              </w:rPr>
              <w:t>С</w:t>
            </w:r>
            <w:proofErr w:type="gramEnd"/>
          </w:p>
        </w:tc>
        <w:tc>
          <w:tcPr>
            <w:tcW w:w="7847" w:type="dxa"/>
            <w:gridSpan w:val="26"/>
          </w:tcPr>
          <w:p w:rsidR="00BE1ABC" w:rsidRDefault="00BE1AB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A2345" w:rsidTr="003F5B98">
        <w:trPr>
          <w:cantSplit/>
        </w:trPr>
        <w:tc>
          <w:tcPr>
            <w:tcW w:w="2920" w:type="dxa"/>
            <w:gridSpan w:val="3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затвора</w:t>
            </w:r>
          </w:p>
        </w:tc>
        <w:tc>
          <w:tcPr>
            <w:tcW w:w="3924" w:type="dxa"/>
            <w:gridSpan w:val="15"/>
          </w:tcPr>
          <w:p w:rsidR="004A2345" w:rsidRPr="003F5B98" w:rsidRDefault="004A2345" w:rsidP="003F5B98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 w:rsidRPr="003F5B98">
              <w:rPr>
                <w:rFonts w:ascii="Lucida Sans Unicode" w:hAnsi="Lucida Sans Unicode" w:cs="Lucida Sans Unicode"/>
                <w:sz w:val="18"/>
              </w:rPr>
              <w:t>2х эксцентриковый</w:t>
            </w:r>
          </w:p>
        </w:tc>
        <w:tc>
          <w:tcPr>
            <w:tcW w:w="3923" w:type="dxa"/>
            <w:gridSpan w:val="11"/>
          </w:tcPr>
          <w:p w:rsidR="004A2345" w:rsidRPr="003F5B98" w:rsidRDefault="004A2345" w:rsidP="004A2345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1</w:t>
            </w:r>
            <w:r w:rsidRPr="003F5B98">
              <w:rPr>
                <w:rFonts w:ascii="Lucida Sans Unicode" w:hAnsi="Lucida Sans Unicode" w:cs="Lucida Sans Unicode"/>
                <w:sz w:val="18"/>
              </w:rPr>
              <w:t xml:space="preserve"> эксцентриковый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корпуса 2х-эксцентр</w:t>
            </w:r>
          </w:p>
        </w:tc>
        <w:tc>
          <w:tcPr>
            <w:tcW w:w="2717" w:type="dxa"/>
            <w:gridSpan w:val="7"/>
            <w:vAlign w:val="center"/>
          </w:tcPr>
          <w:p w:rsidR="004A2345" w:rsidRDefault="004A2345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сталь 20</w:t>
            </w:r>
          </w:p>
        </w:tc>
        <w:tc>
          <w:tcPr>
            <w:tcW w:w="2551" w:type="dxa"/>
            <w:gridSpan w:val="12"/>
            <w:vAlign w:val="center"/>
          </w:tcPr>
          <w:p w:rsidR="004A2345" w:rsidRDefault="004A2345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12Х18Н10Т</w:t>
            </w:r>
          </w:p>
        </w:tc>
        <w:tc>
          <w:tcPr>
            <w:tcW w:w="2579" w:type="dxa"/>
            <w:gridSpan w:val="7"/>
            <w:vAlign w:val="center"/>
          </w:tcPr>
          <w:p w:rsidR="004A2345" w:rsidRDefault="004A2345" w:rsidP="003D5F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09Г2С</w:t>
            </w:r>
          </w:p>
        </w:tc>
      </w:tr>
      <w:tr w:rsidR="004A2345" w:rsidTr="004A2345">
        <w:trPr>
          <w:cantSplit/>
        </w:trPr>
        <w:tc>
          <w:tcPr>
            <w:tcW w:w="2920" w:type="dxa"/>
            <w:gridSpan w:val="3"/>
          </w:tcPr>
          <w:p w:rsidR="004A2345" w:rsidRDefault="004A2345" w:rsidP="0080147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корпуса 1-эксцентр</w:t>
            </w:r>
          </w:p>
        </w:tc>
        <w:tc>
          <w:tcPr>
            <w:tcW w:w="3935" w:type="dxa"/>
            <w:gridSpan w:val="16"/>
            <w:vAlign w:val="center"/>
          </w:tcPr>
          <w:p w:rsidR="004A2345" w:rsidRDefault="004A2345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чугун</w:t>
            </w:r>
          </w:p>
        </w:tc>
        <w:tc>
          <w:tcPr>
            <w:tcW w:w="3912" w:type="dxa"/>
            <w:gridSpan w:val="10"/>
            <w:vAlign w:val="center"/>
          </w:tcPr>
          <w:p w:rsidR="004A2345" w:rsidRDefault="004A2345" w:rsidP="004A2345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угл. сталь</w:t>
            </w:r>
          </w:p>
        </w:tc>
      </w:tr>
      <w:tr w:rsidR="0080147A" w:rsidTr="0080147A">
        <w:trPr>
          <w:cantSplit/>
        </w:trPr>
        <w:tc>
          <w:tcPr>
            <w:tcW w:w="2920" w:type="dxa"/>
            <w:gridSpan w:val="3"/>
          </w:tcPr>
          <w:p w:rsidR="0080147A" w:rsidRDefault="0080147A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седла</w:t>
            </w:r>
          </w:p>
          <w:p w:rsidR="0080147A" w:rsidRDefault="0080147A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2х-эксцентр</w:t>
            </w:r>
          </w:p>
        </w:tc>
        <w:tc>
          <w:tcPr>
            <w:tcW w:w="3935" w:type="dxa"/>
            <w:gridSpan w:val="16"/>
            <w:vAlign w:val="center"/>
          </w:tcPr>
          <w:p w:rsidR="0080147A" w:rsidRDefault="0080147A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фторопласт</w:t>
            </w:r>
          </w:p>
        </w:tc>
        <w:tc>
          <w:tcPr>
            <w:tcW w:w="3912" w:type="dxa"/>
            <w:gridSpan w:val="10"/>
            <w:vAlign w:val="center"/>
          </w:tcPr>
          <w:p w:rsidR="0080147A" w:rsidRDefault="0080147A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металл/металл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Материал </w:t>
            </w:r>
            <w:r w:rsidR="0080147A">
              <w:rPr>
                <w:rFonts w:ascii="Arial" w:hAnsi="Arial" w:cs="Arial"/>
                <w:sz w:val="18"/>
              </w:rPr>
              <w:t>манжета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1-эксцентр</w:t>
            </w:r>
          </w:p>
        </w:tc>
        <w:tc>
          <w:tcPr>
            <w:tcW w:w="2717" w:type="dxa"/>
            <w:gridSpan w:val="7"/>
            <w:vAlign w:val="center"/>
          </w:tcPr>
          <w:p w:rsidR="004A2345" w:rsidRPr="004A2345" w:rsidRDefault="004A2345" w:rsidP="003D5F06">
            <w:pPr>
              <w:jc w:val="center"/>
              <w:rPr>
                <w:rFonts w:ascii="Lucida Sans Unicode" w:hAnsi="Lucida Sans Unicode" w:cs="Lucida Sans Unicode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EPDM</w:t>
            </w:r>
          </w:p>
        </w:tc>
        <w:tc>
          <w:tcPr>
            <w:tcW w:w="2551" w:type="dxa"/>
            <w:gridSpan w:val="12"/>
            <w:vAlign w:val="center"/>
          </w:tcPr>
          <w:p w:rsidR="004A2345" w:rsidRPr="004A2345" w:rsidRDefault="004A2345" w:rsidP="003D5F06">
            <w:pPr>
              <w:jc w:val="center"/>
              <w:rPr>
                <w:rFonts w:ascii="Lucida Sans Unicode" w:hAnsi="Lucida Sans Unicode" w:cs="Lucida Sans Unicode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NBR</w:t>
            </w:r>
          </w:p>
        </w:tc>
        <w:tc>
          <w:tcPr>
            <w:tcW w:w="2579" w:type="dxa"/>
            <w:gridSpan w:val="7"/>
            <w:vAlign w:val="center"/>
          </w:tcPr>
          <w:p w:rsidR="004A2345" w:rsidRPr="004A2345" w:rsidRDefault="004A2345" w:rsidP="003D5F06">
            <w:pPr>
              <w:jc w:val="center"/>
              <w:rPr>
                <w:rFonts w:ascii="Lucida Sans Unicode" w:hAnsi="Lucida Sans Unicode" w:cs="Lucida Sans Unicode"/>
                <w:sz w:val="18"/>
                <w:lang w:val="en-US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Lucida Sans Unicode" w:hAnsi="Lucida Sans Unicode" w:cs="Lucida Sans Unicode"/>
                <w:sz w:val="18"/>
                <w:lang w:val="en-US"/>
              </w:rPr>
              <w:t>VITON</w:t>
            </w:r>
          </w:p>
        </w:tc>
      </w:tr>
      <w:tr w:rsidR="0080147A" w:rsidTr="00323CFB">
        <w:trPr>
          <w:cantSplit/>
        </w:trPr>
        <w:tc>
          <w:tcPr>
            <w:tcW w:w="2920" w:type="dxa"/>
            <w:gridSpan w:val="3"/>
          </w:tcPr>
          <w:p w:rsidR="0080147A" w:rsidRPr="004A2345" w:rsidRDefault="0080147A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Материал диска</w:t>
            </w:r>
          </w:p>
        </w:tc>
        <w:tc>
          <w:tcPr>
            <w:tcW w:w="2008" w:type="dxa"/>
            <w:gridSpan w:val="5"/>
            <w:vAlign w:val="center"/>
          </w:tcPr>
          <w:p w:rsidR="0080147A" w:rsidRPr="004A2345" w:rsidRDefault="0080147A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чугун</w:t>
            </w:r>
          </w:p>
        </w:tc>
        <w:tc>
          <w:tcPr>
            <w:tcW w:w="1843" w:type="dxa"/>
            <w:gridSpan w:val="8"/>
            <w:vAlign w:val="center"/>
          </w:tcPr>
          <w:p w:rsidR="0080147A" w:rsidRPr="004A2345" w:rsidRDefault="0080147A" w:rsidP="0080147A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латунь</w:t>
            </w:r>
          </w:p>
        </w:tc>
        <w:tc>
          <w:tcPr>
            <w:tcW w:w="1842" w:type="dxa"/>
            <w:gridSpan w:val="8"/>
            <w:vAlign w:val="center"/>
          </w:tcPr>
          <w:p w:rsidR="0080147A" w:rsidRPr="004A2345" w:rsidRDefault="0080147A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углер. сталь</w:t>
            </w:r>
          </w:p>
        </w:tc>
        <w:tc>
          <w:tcPr>
            <w:tcW w:w="2154" w:type="dxa"/>
            <w:gridSpan w:val="5"/>
            <w:vAlign w:val="center"/>
          </w:tcPr>
          <w:p w:rsidR="0080147A" w:rsidRPr="004A2345" w:rsidRDefault="0080147A" w:rsidP="003D5F06">
            <w:pPr>
              <w:jc w:val="center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нерж. сталь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управления</w:t>
            </w:r>
          </w:p>
        </w:tc>
        <w:tc>
          <w:tcPr>
            <w:tcW w:w="7847" w:type="dxa"/>
            <w:gridSpan w:val="26"/>
          </w:tcPr>
          <w:p w:rsidR="004A2345" w:rsidRDefault="004A2345" w:rsidP="003F5B9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□ </w:t>
            </w:r>
            <w:r>
              <w:rPr>
                <w:rFonts w:ascii="Arial" w:hAnsi="Arial" w:cs="Arial"/>
                <w:sz w:val="18"/>
              </w:rPr>
              <w:t>рукоятка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□ </w:t>
            </w:r>
            <w:r>
              <w:rPr>
                <w:rFonts w:ascii="Arial" w:hAnsi="Arial" w:cs="Arial"/>
                <w:sz w:val="18"/>
              </w:rPr>
              <w:t>редуктор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□ </w:t>
            </w:r>
            <w:r>
              <w:rPr>
                <w:rFonts w:ascii="Arial" w:hAnsi="Arial" w:cs="Arial"/>
                <w:sz w:val="18"/>
              </w:rPr>
              <w:t>с пневмоприводом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  □ </w:t>
            </w:r>
            <w:r>
              <w:rPr>
                <w:rFonts w:ascii="Arial" w:hAnsi="Arial" w:cs="Arial"/>
                <w:sz w:val="18"/>
              </w:rPr>
              <w:t>с электроприводом</w:t>
            </w:r>
          </w:p>
        </w:tc>
      </w:tr>
      <w:tr w:rsidR="004A2345">
        <w:trPr>
          <w:cantSplit/>
        </w:trPr>
        <w:tc>
          <w:tcPr>
            <w:tcW w:w="463" w:type="dxa"/>
            <w:vMerge w:val="restart"/>
            <w:textDirection w:val="btLr"/>
          </w:tcPr>
          <w:p w:rsidR="004A2345" w:rsidRDefault="004A234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Информация по затвору с пневмоприводом</w:t>
            </w:r>
          </w:p>
        </w:tc>
        <w:tc>
          <w:tcPr>
            <w:tcW w:w="2457" w:type="dxa"/>
            <w:gridSpan w:val="2"/>
            <w:vMerge w:val="restart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Тип пневмопривода</w:t>
            </w:r>
          </w:p>
        </w:tc>
        <w:tc>
          <w:tcPr>
            <w:tcW w:w="6338" w:type="dxa"/>
            <w:gridSpan w:val="23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proofErr w:type="gramStart"/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поршневой с пневмоцилиндром из нержавеющей стали 12Х18Н10Т</w:t>
            </w:r>
            <w:proofErr w:type="gramEnd"/>
          </w:p>
        </w:tc>
        <w:tc>
          <w:tcPr>
            <w:tcW w:w="1509" w:type="dxa"/>
            <w:gridSpan w:val="3"/>
            <w:vMerge w:val="restart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мембранный </w:t>
            </w:r>
          </w:p>
          <w:p w:rsidR="004A2345" w:rsidRDefault="004A2345" w:rsidP="009F297E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000" w:type="dxa"/>
            <w:gridSpan w:val="9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двойного действия</w:t>
            </w:r>
          </w:p>
        </w:tc>
        <w:tc>
          <w:tcPr>
            <w:tcW w:w="3338" w:type="dxa"/>
            <w:gridSpan w:val="14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с пружинным возвратом:</w:t>
            </w:r>
          </w:p>
          <w:p w:rsidR="004A2345" w:rsidRDefault="004A2345">
            <w:pPr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□ </w:t>
            </w:r>
            <w:r>
              <w:rPr>
                <w:rFonts w:ascii="Arial" w:hAnsi="Arial" w:cs="Arial"/>
                <w:sz w:val="18"/>
              </w:rPr>
              <w:t>пружина открывает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□ </w:t>
            </w:r>
            <w:r>
              <w:rPr>
                <w:rFonts w:ascii="Arial" w:hAnsi="Arial" w:cs="Arial"/>
                <w:sz w:val="18"/>
              </w:rPr>
              <w:t>пружина закрывает</w:t>
            </w:r>
          </w:p>
        </w:tc>
        <w:tc>
          <w:tcPr>
            <w:tcW w:w="1509" w:type="dxa"/>
            <w:gridSpan w:val="3"/>
            <w:vMerge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Внешнее пневматическое подключение</w:t>
            </w:r>
          </w:p>
        </w:tc>
        <w:tc>
          <w:tcPr>
            <w:tcW w:w="6338" w:type="dxa"/>
            <w:gridSpan w:val="23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под пластмассовую трубку 8×1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□ </w:t>
            </w:r>
            <w:r>
              <w:rPr>
                <w:rFonts w:ascii="Arial" w:hAnsi="Arial" w:cs="Arial"/>
                <w:sz w:val="18"/>
              </w:rPr>
              <w:t>под медную трубку 6×0,8</w:t>
            </w:r>
          </w:p>
        </w:tc>
        <w:tc>
          <w:tcPr>
            <w:tcW w:w="1509" w:type="dxa"/>
            <w:gridSpan w:val="3"/>
            <w:vMerge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Вид управляющей среды</w:t>
            </w: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сжатый воздух класс 5 по ГОСТ 17433-100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proofErr w:type="gramStart"/>
            <w:r>
              <w:rPr>
                <w:rFonts w:ascii="Arial" w:hAnsi="Arial" w:cs="Arial"/>
                <w:sz w:val="18"/>
              </w:rPr>
              <w:t>другое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_____________________________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Давление управляющей среды, МПа</w:t>
            </w: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□ 2,5</w:t>
            </w:r>
            <w:r>
              <w:rPr>
                <w:rFonts w:ascii="Arial" w:hAnsi="Arial" w:cs="Arial"/>
                <w:sz w:val="18"/>
              </w:rPr>
              <w:t xml:space="preserve">      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>□ 4                                □6</w:t>
            </w:r>
          </w:p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 w:val="restart"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Дополнительные блоки для затвора  с пневмоприводом</w:t>
            </w:r>
          </w:p>
        </w:tc>
        <w:tc>
          <w:tcPr>
            <w:tcW w:w="3867" w:type="dxa"/>
            <w:gridSpan w:val="14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позиционер пневматический </w:t>
            </w:r>
            <w:r>
              <w:rPr>
                <w:rFonts w:ascii="Arial" w:hAnsi="Arial" w:cs="Arial"/>
                <w:sz w:val="16"/>
              </w:rPr>
              <w:t>(входной командный аналоговый сигнал 0,2-1 кг/см</w:t>
            </w:r>
            <w:proofErr w:type="gramStart"/>
            <w:r>
              <w:rPr>
                <w:rFonts w:ascii="Arial" w:hAnsi="Arial" w:cs="Arial"/>
                <w:sz w:val="16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980" w:type="dxa"/>
            <w:gridSpan w:val="12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позиционер электропневматический    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6"/>
              </w:rPr>
              <w:t>(входной командный аналоговый сигнал 4-20 мА)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82" w:type="dxa"/>
            <w:gridSpan w:val="4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0,2 – открыт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1- закрыт</w:t>
            </w:r>
          </w:p>
        </w:tc>
        <w:tc>
          <w:tcPr>
            <w:tcW w:w="1885" w:type="dxa"/>
            <w:gridSpan w:val="10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0,2 – закрыт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1 - открыт</w:t>
            </w:r>
          </w:p>
        </w:tc>
        <w:tc>
          <w:tcPr>
            <w:tcW w:w="2252" w:type="dxa"/>
            <w:gridSpan w:val="8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4</w:t>
            </w:r>
            <w:r>
              <w:rPr>
                <w:rFonts w:ascii="Arial" w:hAnsi="Arial" w:cs="Arial"/>
                <w:sz w:val="18"/>
              </w:rPr>
              <w:t xml:space="preserve"> – открыт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20 -</w:t>
            </w:r>
            <w:r>
              <w:rPr>
                <w:rFonts w:ascii="Arial" w:hAnsi="Arial" w:cs="Arial"/>
                <w:sz w:val="18"/>
              </w:rPr>
              <w:t xml:space="preserve"> закрыт</w:t>
            </w:r>
          </w:p>
        </w:tc>
        <w:tc>
          <w:tcPr>
            <w:tcW w:w="1728" w:type="dxa"/>
            <w:gridSpan w:val="4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4</w:t>
            </w:r>
            <w:r>
              <w:rPr>
                <w:rFonts w:ascii="Arial" w:hAnsi="Arial" w:cs="Arial"/>
                <w:sz w:val="18"/>
              </w:rPr>
              <w:t xml:space="preserve"> – закрыт</w:t>
            </w:r>
          </w:p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>□ 20</w:t>
            </w:r>
            <w:r>
              <w:rPr>
                <w:rFonts w:ascii="Arial" w:hAnsi="Arial" w:cs="Arial"/>
                <w:sz w:val="18"/>
              </w:rPr>
              <w:t xml:space="preserve"> - открыт</w:t>
            </w:r>
          </w:p>
        </w:tc>
      </w:tr>
      <w:tr w:rsidR="004A2345">
        <w:trPr>
          <w:cantSplit/>
        </w:trPr>
        <w:tc>
          <w:tcPr>
            <w:tcW w:w="463" w:type="dxa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57" w:type="dxa"/>
            <w:gridSpan w:val="2"/>
            <w:vMerge/>
          </w:tcPr>
          <w:p w:rsidR="004A2345" w:rsidRDefault="004A234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 xml:space="preserve">пневматические сигнализаторы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электрические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сигнализаторы</w:t>
            </w:r>
          </w:p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крайних положений                                                крайних положений</w:t>
            </w:r>
          </w:p>
        </w:tc>
      </w:tr>
      <w:tr w:rsidR="004A2345">
        <w:trPr>
          <w:cantSplit/>
        </w:trPr>
        <w:tc>
          <w:tcPr>
            <w:tcW w:w="718" w:type="dxa"/>
            <w:gridSpan w:val="2"/>
            <w:vMerge w:val="restart"/>
            <w:textDirection w:val="btLr"/>
          </w:tcPr>
          <w:p w:rsidR="004A2345" w:rsidRDefault="004A2345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Информация  по затвору  с электроприводом</w:t>
            </w: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Исполнение:</w:t>
            </w: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общепромышленное                                                  □ </w:t>
            </w:r>
            <w:r>
              <w:rPr>
                <w:rFonts w:ascii="Arial" w:hAnsi="Arial" w:cs="Arial"/>
                <w:sz w:val="18"/>
              </w:rPr>
              <w:t>взрывозащищенное</w:t>
            </w:r>
          </w:p>
        </w:tc>
      </w:tr>
      <w:tr w:rsidR="004A2345">
        <w:trPr>
          <w:cantSplit/>
          <w:trHeight w:val="323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 xml:space="preserve">Напряжение питания, </w:t>
            </w:r>
            <w:proofErr w:type="gramStart"/>
            <w:r>
              <w:rPr>
                <w:rFonts w:ascii="Arial" w:hAnsi="Arial" w:cs="Arial"/>
                <w:sz w:val="16"/>
              </w:rPr>
              <w:t>В</w:t>
            </w:r>
            <w:proofErr w:type="gramEnd"/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                □ 220                                        □ 380</w:t>
            </w:r>
            <w:r>
              <w:rPr>
                <w:rFonts w:ascii="Arial" w:hAnsi="Arial" w:cs="Arial"/>
                <w:sz w:val="18"/>
              </w:rPr>
              <w:t xml:space="preserve">         </w:t>
            </w:r>
          </w:p>
        </w:tc>
      </w:tr>
      <w:tr w:rsidR="004A2345">
        <w:trPr>
          <w:cantSplit/>
          <w:trHeight w:val="328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Быстродействие, сек </w:t>
            </w:r>
          </w:p>
        </w:tc>
        <w:tc>
          <w:tcPr>
            <w:tcW w:w="7847" w:type="dxa"/>
            <w:gridSpan w:val="26"/>
          </w:tcPr>
          <w:p w:rsidR="004A2345" w:rsidRDefault="004A2345" w:rsidP="006F022B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     □ 10                       □ 15</w:t>
            </w:r>
            <w:r>
              <w:rPr>
                <w:rFonts w:ascii="Arial" w:hAnsi="Arial" w:cs="Arial"/>
                <w:sz w:val="18"/>
              </w:rPr>
              <w:t xml:space="preserve">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□ 25</w:t>
            </w:r>
            <w:r>
              <w:rPr>
                <w:rFonts w:ascii="Arial" w:hAnsi="Arial" w:cs="Arial"/>
                <w:sz w:val="18"/>
              </w:rPr>
              <w:t xml:space="preserve">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>□ 63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</w:p>
        </w:tc>
      </w:tr>
      <w:tr w:rsidR="004A2345">
        <w:trPr>
          <w:cantSplit/>
          <w:trHeight w:val="807"/>
        </w:trPr>
        <w:tc>
          <w:tcPr>
            <w:tcW w:w="718" w:type="dxa"/>
            <w:gridSpan w:val="2"/>
            <w:vMerge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202" w:type="dxa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Тип блока сигнализации положения выходного вала</w:t>
            </w: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□ </w:t>
            </w:r>
            <w:r>
              <w:rPr>
                <w:rFonts w:ascii="Arial" w:hAnsi="Arial" w:cs="Arial"/>
                <w:sz w:val="18"/>
              </w:rPr>
              <w:t>токовый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        □ </w:t>
            </w:r>
            <w:r>
              <w:rPr>
                <w:rFonts w:ascii="Arial" w:hAnsi="Arial" w:cs="Arial"/>
                <w:sz w:val="18"/>
              </w:rPr>
              <w:t xml:space="preserve">индуктивный         </w:t>
            </w:r>
            <w:r>
              <w:rPr>
                <w:rFonts w:ascii="Lucida Sans Unicode" w:hAnsi="Lucida Sans Unicode" w:cs="Lucida Sans Unicode"/>
                <w:sz w:val="18"/>
              </w:rPr>
              <w:t>□</w:t>
            </w:r>
            <w:r>
              <w:rPr>
                <w:rFonts w:ascii="Arial" w:hAnsi="Arial" w:cs="Arial"/>
                <w:sz w:val="18"/>
              </w:rPr>
              <w:t xml:space="preserve"> реостатный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□ только </w:t>
            </w:r>
            <w:r>
              <w:rPr>
                <w:rFonts w:ascii="Arial" w:hAnsi="Arial" w:cs="Arial"/>
                <w:sz w:val="18"/>
              </w:rPr>
              <w:t xml:space="preserve">блок </w:t>
            </w:r>
            <w:proofErr w:type="gramStart"/>
            <w:r>
              <w:rPr>
                <w:rFonts w:ascii="Arial" w:hAnsi="Arial" w:cs="Arial"/>
                <w:sz w:val="18"/>
              </w:rPr>
              <w:t>концевых</w:t>
            </w:r>
            <w:proofErr w:type="gramEnd"/>
          </w:p>
          <w:p w:rsidR="004A2345" w:rsidRDefault="004A2345" w:rsidP="006009A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выключателей</w:t>
            </w:r>
          </w:p>
        </w:tc>
      </w:tr>
      <w:tr w:rsidR="004A2345">
        <w:trPr>
          <w:cantSplit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Запрашиваемый документ</w:t>
            </w:r>
          </w:p>
        </w:tc>
        <w:tc>
          <w:tcPr>
            <w:tcW w:w="7847" w:type="dxa"/>
            <w:gridSpan w:val="26"/>
          </w:tcPr>
          <w:p w:rsidR="004A2345" w:rsidRDefault="004A2345" w:rsidP="0028560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Lucida Sans Unicode" w:hAnsi="Lucida Sans Unicode" w:cs="Lucida Sans Unicode"/>
                <w:sz w:val="18"/>
              </w:rPr>
              <w:t xml:space="preserve">    □ ком</w:t>
            </w:r>
            <w:proofErr w:type="gramStart"/>
            <w:r>
              <w:rPr>
                <w:rFonts w:ascii="Lucida Sans Unicode" w:hAnsi="Lucida Sans Unicode" w:cs="Lucida Sans Unicode"/>
                <w:sz w:val="18"/>
              </w:rPr>
              <w:t>.</w:t>
            </w:r>
            <w:proofErr w:type="gramEnd"/>
            <w:r>
              <w:rPr>
                <w:rFonts w:ascii="Lucida Sans Unicode" w:hAnsi="Lucida Sans Unicode" w:cs="Lucida Sans Unicode"/>
                <w:sz w:val="18"/>
              </w:rPr>
              <w:t xml:space="preserve"> </w:t>
            </w:r>
            <w:proofErr w:type="gramStart"/>
            <w:r>
              <w:rPr>
                <w:rFonts w:ascii="Lucida Sans Unicode" w:hAnsi="Lucida Sans Unicode" w:cs="Lucida Sans Unicode"/>
                <w:sz w:val="18"/>
              </w:rPr>
              <w:t>п</w:t>
            </w:r>
            <w:proofErr w:type="gramEnd"/>
            <w:r>
              <w:rPr>
                <w:rFonts w:ascii="Lucida Sans Unicode" w:hAnsi="Lucida Sans Unicode" w:cs="Lucida Sans Unicode"/>
                <w:sz w:val="18"/>
              </w:rPr>
              <w:t xml:space="preserve">редложение                           □ </w:t>
            </w:r>
            <w:r>
              <w:rPr>
                <w:rFonts w:ascii="Arial" w:hAnsi="Arial" w:cs="Arial"/>
                <w:sz w:val="18"/>
              </w:rPr>
              <w:t xml:space="preserve">счет                                    </w:t>
            </w:r>
            <w:r>
              <w:rPr>
                <w:rFonts w:ascii="Lucida Sans Unicode" w:hAnsi="Lucida Sans Unicode" w:cs="Lucida Sans Unicode"/>
                <w:sz w:val="18"/>
              </w:rPr>
              <w:t xml:space="preserve">  □ </w:t>
            </w:r>
            <w:r>
              <w:rPr>
                <w:rFonts w:ascii="Arial" w:hAnsi="Arial" w:cs="Arial"/>
                <w:sz w:val="18"/>
              </w:rPr>
              <w:t>договор</w:t>
            </w:r>
          </w:p>
        </w:tc>
      </w:tr>
      <w:tr w:rsidR="004A2345" w:rsidTr="004D4B16">
        <w:trPr>
          <w:cantSplit/>
          <w:trHeight w:val="178"/>
        </w:trPr>
        <w:tc>
          <w:tcPr>
            <w:tcW w:w="2920" w:type="dxa"/>
            <w:gridSpan w:val="3"/>
          </w:tcPr>
          <w:p w:rsidR="004A2345" w:rsidRDefault="004A2345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Примечания</w:t>
            </w:r>
          </w:p>
        </w:tc>
        <w:tc>
          <w:tcPr>
            <w:tcW w:w="7847" w:type="dxa"/>
            <w:gridSpan w:val="26"/>
          </w:tcPr>
          <w:p w:rsidR="004A2345" w:rsidRDefault="004A2345">
            <w:pPr>
              <w:jc w:val="both"/>
              <w:rPr>
                <w:rFonts w:ascii="Lucida Sans Unicode" w:hAnsi="Lucida Sans Unicode" w:cs="Lucida Sans Unicode"/>
                <w:sz w:val="18"/>
              </w:rPr>
            </w:pPr>
          </w:p>
        </w:tc>
      </w:tr>
    </w:tbl>
    <w:p w:rsidR="00106CA1" w:rsidRDefault="00106CA1">
      <w:pPr>
        <w:jc w:val="both"/>
        <w:rPr>
          <w:rFonts w:ascii="Arial" w:hAnsi="Arial" w:cs="Arial"/>
          <w:sz w:val="18"/>
          <w:szCs w:val="18"/>
        </w:rPr>
      </w:pPr>
    </w:p>
    <w:p w:rsidR="00106CA1" w:rsidRDefault="008C157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Опросный лист заполнил  ________________       ___________________________________________</w:t>
      </w:r>
    </w:p>
    <w:p w:rsidR="00E21CFE" w:rsidRDefault="008C1573">
      <w:pPr>
        <w:jc w:val="both"/>
      </w:pPr>
      <w:r>
        <w:rPr>
          <w:rFonts w:ascii="Arial" w:hAnsi="Arial" w:cs="Arial"/>
          <w:sz w:val="16"/>
        </w:rPr>
        <w:t xml:space="preserve">                                                        ( подпись</w:t>
      </w:r>
      <w:proofErr w:type="gramStart"/>
      <w:r>
        <w:rPr>
          <w:rFonts w:ascii="Arial" w:hAnsi="Arial" w:cs="Arial"/>
          <w:sz w:val="16"/>
        </w:rPr>
        <w:t xml:space="preserve"> )</w:t>
      </w:r>
      <w:proofErr w:type="gramEnd"/>
      <w:r>
        <w:rPr>
          <w:rFonts w:ascii="Arial" w:hAnsi="Arial" w:cs="Arial"/>
          <w:sz w:val="16"/>
        </w:rPr>
        <w:t xml:space="preserve">                         ( должность,   фамилия,   имя,   отчество, телефон ) </w:t>
      </w:r>
    </w:p>
    <w:p w:rsidR="00E21CFE" w:rsidRPr="00E21CFE" w:rsidRDefault="00E21CFE" w:rsidP="00E21CFE"/>
    <w:sectPr w:rsidR="00E21CFE" w:rsidRPr="00E21CFE" w:rsidSect="00E21CFE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readOnly" w:enforcement="0"/>
  <w:defaultTabStop w:val="708"/>
  <w:drawingGridHorizontalSpacing w:val="187"/>
  <w:displayVerticalDrawingGridEvery w:val="2"/>
  <w:noPunctuationKerning/>
  <w:characterSpacingControl w:val="doNotCompress"/>
  <w:compat/>
  <w:rsids>
    <w:rsidRoot w:val="00187C78"/>
    <w:rsid w:val="00106CA1"/>
    <w:rsid w:val="001145F4"/>
    <w:rsid w:val="001341C7"/>
    <w:rsid w:val="00153789"/>
    <w:rsid w:val="00170B4C"/>
    <w:rsid w:val="00187C78"/>
    <w:rsid w:val="0028560A"/>
    <w:rsid w:val="002D4A6A"/>
    <w:rsid w:val="00323CFB"/>
    <w:rsid w:val="003279B9"/>
    <w:rsid w:val="00335F7B"/>
    <w:rsid w:val="00371BBC"/>
    <w:rsid w:val="003D5F06"/>
    <w:rsid w:val="003F5B98"/>
    <w:rsid w:val="00433475"/>
    <w:rsid w:val="0047645E"/>
    <w:rsid w:val="004A2345"/>
    <w:rsid w:val="004D4B16"/>
    <w:rsid w:val="00514555"/>
    <w:rsid w:val="00533E86"/>
    <w:rsid w:val="006009A5"/>
    <w:rsid w:val="00695E01"/>
    <w:rsid w:val="006F022B"/>
    <w:rsid w:val="0080147A"/>
    <w:rsid w:val="008C1573"/>
    <w:rsid w:val="008D35F7"/>
    <w:rsid w:val="00996D98"/>
    <w:rsid w:val="009A55CB"/>
    <w:rsid w:val="009C2649"/>
    <w:rsid w:val="009F297E"/>
    <w:rsid w:val="00AC62A1"/>
    <w:rsid w:val="00AD6F97"/>
    <w:rsid w:val="00B062A5"/>
    <w:rsid w:val="00B9676A"/>
    <w:rsid w:val="00BA2373"/>
    <w:rsid w:val="00BE1ABC"/>
    <w:rsid w:val="00D45CCE"/>
    <w:rsid w:val="00E21CFE"/>
    <w:rsid w:val="00F4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A1"/>
    <w:rPr>
      <w:sz w:val="24"/>
      <w:szCs w:val="24"/>
    </w:rPr>
  </w:style>
  <w:style w:type="paragraph" w:styleId="1">
    <w:name w:val="heading 1"/>
    <w:basedOn w:val="a"/>
    <w:next w:val="a"/>
    <w:qFormat/>
    <w:rsid w:val="00106CA1"/>
    <w:pPr>
      <w:keepNext/>
      <w:widowControl w:val="0"/>
      <w:outlineLvl w:val="0"/>
    </w:pPr>
    <w:rPr>
      <w:rFonts w:ascii="Arial" w:hAnsi="Arial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06CA1"/>
    <w:rPr>
      <w:color w:val="0000FF"/>
      <w:u w:val="single"/>
    </w:rPr>
  </w:style>
  <w:style w:type="paragraph" w:styleId="2">
    <w:name w:val="Body Text 2"/>
    <w:basedOn w:val="a"/>
    <w:semiHidden/>
    <w:rsid w:val="00106CA1"/>
    <w:pPr>
      <w:jc w:val="both"/>
    </w:pPr>
    <w:rPr>
      <w:rFonts w:ascii="Arial" w:hAnsi="Arial" w:cs="Arial"/>
      <w:sz w:val="20"/>
    </w:rPr>
  </w:style>
  <w:style w:type="character" w:styleId="a4">
    <w:name w:val="FollowedHyperlink"/>
    <w:semiHidden/>
    <w:rsid w:val="00106CA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4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145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4B16"/>
    <w:pPr>
      <w:autoSpaceDE w:val="0"/>
      <w:autoSpaceDN w:val="0"/>
      <w:adjustRightInd w:val="0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ЗД.001-ЗР Опросный лист на дисковые затворы, Инструкция, описание, характеристики, заказ. ЗД001ЗР, ЗД001-ЗР Производство завода изготовителя, НПОНАУКА, NPO Nauka, г. Чебоксары, продажа, Россия, Казахстан.</vt:lpstr>
    </vt:vector>
  </TitlesOfParts>
  <Company>Home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ЗД.001-ЗР Опросный лист на дисковые затворы, Инструкция, описание, характеристики, заказ. ЗД001ЗР, ЗД001-ЗР Производство завода изготовителя, НПОНАУКА, NPO Nauka, г. Чебоксары, продажа, Россия, Казахстан.</dc:title>
  <dc:creator>Alla</dc:creator>
  <cp:keywords>Наука, ЗД.001-ЗР, Опросный, лист, дисковые, затворы, Инструкция, описание, характеристики, заказ. ЗД001ЗР, ЗД001-ЗР Производство, завода, изготовителя, НПОНАУКА, NPO Nauka, Чебоксары, продажа, Россия, Казахстан.</cp:keywords>
  <dc:description>Наука ЗД.001-ЗР Опросный лист на дисковые затворы, Инструкция, описание, характеристики, заказ. ЗД001ЗР, ЗД001-ЗР Производство завода изготовителя, НПОНАУКА, NPO Nauka, г. Чебоксары, продажа, Россия, Казахстан.</dc:description>
  <cp:lastModifiedBy>голодова анастасия</cp:lastModifiedBy>
  <cp:revision>2</cp:revision>
  <cp:lastPrinted>2011-07-28T11:29:00Z</cp:lastPrinted>
  <dcterms:created xsi:type="dcterms:W3CDTF">2018-05-04T14:30:00Z</dcterms:created>
  <dcterms:modified xsi:type="dcterms:W3CDTF">2018-05-04T14:30:00Z</dcterms:modified>
</cp:coreProperties>
</file>